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7BB" w:rsidRPr="007F54C5" w:rsidRDefault="006B47BB" w:rsidP="006B47BB">
      <w:pPr>
        <w:jc w:val="center"/>
        <w:rPr>
          <w:b/>
          <w:sz w:val="30"/>
          <w:szCs w:val="30"/>
        </w:rPr>
      </w:pPr>
      <w:r w:rsidRPr="007F54C5">
        <w:rPr>
          <w:rFonts w:asciiTheme="majorEastAsia" w:eastAsiaTheme="majorEastAsia" w:hAnsiTheme="majorEastAsia" w:hint="eastAsia"/>
          <w:b/>
          <w:sz w:val="30"/>
          <w:szCs w:val="30"/>
        </w:rPr>
        <w:t>相关知识6</w:t>
      </w:r>
      <w:r w:rsidRPr="007F54C5">
        <w:rPr>
          <w:rFonts w:hint="eastAsia"/>
          <w:b/>
          <w:sz w:val="30"/>
          <w:szCs w:val="30"/>
        </w:rPr>
        <w:t xml:space="preserve">  </w:t>
      </w:r>
      <w:r w:rsidRPr="007F54C5">
        <w:rPr>
          <w:rFonts w:hint="eastAsia"/>
          <w:b/>
          <w:sz w:val="30"/>
          <w:szCs w:val="30"/>
        </w:rPr>
        <w:t>小肠梗阻</w:t>
      </w:r>
    </w:p>
    <w:p w:rsidR="006B47BB" w:rsidRDefault="006B47BB" w:rsidP="006B47BB">
      <w:pPr>
        <w:adjustRightInd w:val="0"/>
        <w:snapToGrid w:val="0"/>
      </w:pPr>
    </w:p>
    <w:p w:rsidR="006B47BB" w:rsidRDefault="006B47BB" w:rsidP="006B47BB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肠梗阻是犬、猫的一种急腹症，发生部位主要为小肠</w:t>
      </w:r>
      <w:r>
        <w:rPr>
          <w:rFonts w:hint="eastAsia"/>
        </w:rPr>
        <w:t xml:space="preserve"> (</w:t>
      </w:r>
      <w:r>
        <w:rPr>
          <w:rFonts w:hint="eastAsia"/>
        </w:rPr>
        <w:t>由于犬、猫食道和小肠内径相差较大</w:t>
      </w:r>
      <w:r>
        <w:rPr>
          <w:rFonts w:hint="eastAsia"/>
        </w:rPr>
        <w:t>)</w:t>
      </w:r>
      <w:r>
        <w:rPr>
          <w:rFonts w:hint="eastAsia"/>
        </w:rPr>
        <w:t>。包括机械性阻塞、肠变位及功能性因素引起的阻塞。临床上以剧烈腹痛、持续性呕吐、全身症状重剧、病程短急为特征。本病发生急剧、发展迅速，预后慎重，如治疗不及时，死亡率高。</w:t>
      </w:r>
    </w:p>
    <w:p w:rsidR="006B47BB" w:rsidRPr="003D0AFE" w:rsidRDefault="006B47BB" w:rsidP="006B47BB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 </w:t>
      </w:r>
      <w:r w:rsidRPr="003D0AFE">
        <w:rPr>
          <w:rFonts w:hint="eastAsia"/>
          <w:sz w:val="24"/>
        </w:rPr>
        <w:t>一、病因</w:t>
      </w:r>
    </w:p>
    <w:p w:rsidR="006B47BB" w:rsidRDefault="006B47BB" w:rsidP="006B47BB">
      <w:pPr>
        <w:adjustRightInd w:val="0"/>
        <w:snapToGrid w:val="0"/>
      </w:pPr>
      <w:r>
        <w:rPr>
          <w:rFonts w:hint="eastAsia"/>
          <w:b/>
        </w:rPr>
        <w:t xml:space="preserve">  </w:t>
      </w:r>
      <w:r w:rsidRPr="003D0AFE">
        <w:rPr>
          <w:rFonts w:hint="eastAsia"/>
        </w:rPr>
        <w:t xml:space="preserve">  1</w:t>
      </w:r>
      <w:r w:rsidRPr="003D0AFE">
        <w:rPr>
          <w:rFonts w:hint="eastAsia"/>
        </w:rPr>
        <w:t>．异物阻塞及肠腔闭塞</w:t>
      </w:r>
      <w:r>
        <w:rPr>
          <w:rFonts w:hint="eastAsia"/>
          <w:b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多由果核、橡皮、弹性玩具、石块、木块、布条、塑料等异物引起；粪便秘结、肠道寄生虫等亦可引起阻塞。肠道内外肿瘤、肠道手术后形成疤痕及</w:t>
      </w:r>
      <w:proofErr w:type="gramStart"/>
      <w:r>
        <w:rPr>
          <w:rFonts w:hint="eastAsia"/>
        </w:rPr>
        <w:t>疝</w:t>
      </w:r>
      <w:proofErr w:type="gramEnd"/>
      <w:r>
        <w:rPr>
          <w:rFonts w:hint="eastAsia"/>
        </w:rPr>
        <w:t>等，使肠腔闭塞，造成肠道内容物运转障碍。</w:t>
      </w:r>
    </w:p>
    <w:p w:rsidR="006B47BB" w:rsidRDefault="006B47BB" w:rsidP="006B47BB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3D0AFE">
        <w:rPr>
          <w:rFonts w:hint="eastAsia"/>
        </w:rPr>
        <w:t>2</w:t>
      </w:r>
      <w:r w:rsidRPr="003D0AFE">
        <w:rPr>
          <w:rFonts w:hint="eastAsia"/>
        </w:rPr>
        <w:t>．肠变位</w:t>
      </w:r>
      <w:r>
        <w:rPr>
          <w:rFonts w:hint="eastAsia"/>
        </w:rPr>
        <w:t xml:space="preserve">  </w:t>
      </w:r>
      <w:r>
        <w:rPr>
          <w:rFonts w:hint="eastAsia"/>
        </w:rPr>
        <w:t>包括肠套叠、</w:t>
      </w:r>
      <w:proofErr w:type="gramStart"/>
      <w:r>
        <w:rPr>
          <w:rFonts w:hint="eastAsia"/>
        </w:rPr>
        <w:t>肠嵌闭</w:t>
      </w:r>
      <w:proofErr w:type="gramEnd"/>
      <w:r>
        <w:rPr>
          <w:rFonts w:hint="eastAsia"/>
        </w:rPr>
        <w:t>、肠绞</w:t>
      </w:r>
      <w:proofErr w:type="gramStart"/>
      <w:r>
        <w:rPr>
          <w:rFonts w:hint="eastAsia"/>
        </w:rPr>
        <w:t>榨</w:t>
      </w:r>
      <w:proofErr w:type="gramEnd"/>
      <w:r>
        <w:rPr>
          <w:rFonts w:hint="eastAsia"/>
        </w:rPr>
        <w:t>、肠扭转等。临床以肠套叠多发，是指一段肠管及其附着的肠系膜套入到邻近一段肠管内的肠变位。犬的肠套叠较多见，尤以幼犬发病率较高。多见于前段肠管套入后段肠管，以空肠、回肠套入结肠最多见，有时也发生盲肠套入结肠、十二指肠套入胃内。</w:t>
      </w:r>
    </w:p>
    <w:p w:rsidR="006B47BB" w:rsidRDefault="006B47BB" w:rsidP="006B47BB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主要由于过度活动和肠道的痉挛性蠕动所致。常见于犬细小病毒感染、犬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热、急性肠炎、寄生虫病等，造成肠蠕动机能失调；食入大量冰冷食物或冷水，刺激肠道产生剧烈蠕动，引起近端肠道套入远端肠道；幼犬断乳后采食新的食物引起吸收不良、反复剧烈呕吐或腹泻、肠肿瘤和肠道局部增厚变形等，也能引起肠套叠。</w:t>
      </w:r>
    </w:p>
    <w:p w:rsidR="006B47BB" w:rsidRDefault="006B47BB" w:rsidP="006B47BB">
      <w:pPr>
        <w:adjustRightInd w:val="0"/>
        <w:snapToGrid w:val="0"/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 </w:t>
      </w:r>
      <w:r w:rsidRPr="003D0AFE">
        <w:rPr>
          <w:rFonts w:hint="eastAsia"/>
        </w:rPr>
        <w:t>3</w:t>
      </w:r>
      <w:r w:rsidRPr="003D0AFE">
        <w:rPr>
          <w:rFonts w:hint="eastAsia"/>
        </w:rPr>
        <w:t>．功能性因素</w:t>
      </w:r>
      <w:r>
        <w:rPr>
          <w:rFonts w:hint="eastAsia"/>
        </w:rPr>
        <w:t xml:space="preserve">  </w:t>
      </w:r>
      <w:r>
        <w:rPr>
          <w:rFonts w:hint="eastAsia"/>
        </w:rPr>
        <w:t>支配肠壁的神经紊乱或发炎、坏死，导致肠蠕动减弱或消失；肠系膜血栓，导致肠血液循环发生障碍，继而肠壁肌肉麻痹，肠道内容物停留。</w:t>
      </w:r>
    </w:p>
    <w:p w:rsidR="006B47BB" w:rsidRDefault="006B47BB" w:rsidP="006B47BB">
      <w:pPr>
        <w:adjustRightInd w:val="0"/>
        <w:snapToGrid w:val="0"/>
        <w:rPr>
          <w:b/>
        </w:rPr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3D0AFE">
        <w:rPr>
          <w:rFonts w:hint="eastAsia"/>
          <w:sz w:val="24"/>
        </w:rPr>
        <w:t>二、症状</w:t>
      </w:r>
    </w:p>
    <w:p w:rsidR="006B47BB" w:rsidRDefault="006B47BB" w:rsidP="006B47BB">
      <w:pPr>
        <w:adjustRightInd w:val="0"/>
        <w:snapToGrid w:val="0"/>
        <w:ind w:firstLineChars="200" w:firstLine="420"/>
      </w:pPr>
      <w:r>
        <w:rPr>
          <w:rFonts w:hint="eastAsia"/>
        </w:rPr>
        <w:t>肠梗阻部位愈接近胃，其症状愈急剧，病程发展愈迅速。最为显著的症状是剧烈腹痛、持续性呕吐、精神沉郁、废食等。</w:t>
      </w:r>
    </w:p>
    <w:p w:rsidR="006B47BB" w:rsidRDefault="006B47BB" w:rsidP="006B47BB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初期表现腹部僵硬，抗拒腹部触诊。呕吐是早期症状，不完全梗阻仅在采食固体食物时发生呕吐，以慢性腹泻或便秘为主要症状。完全梗阻时，腹痛不安，饮欲亢进。呕吐，初期呕吐物中含有不消化食物和黏液，随后呕吐物中含有胆汁和肠内容物。排粪减少，排出煤焦油样稀粪，以后排粪停止。肠套叠时粪便多呈稀薄黏液性血便，呈现里急后重。由于呕吐导致机体脱水、电解质紊乱和伴发碱中毒。套入长度不等，个别套入部可突出肛门外，似直肠脱出。当肠道突出肛门外时，用钝性探子插入直肠和突出肠道之间进行探诊，肠套叠时，探子插入很深，直肠脱时，探子插入困难。</w:t>
      </w:r>
    </w:p>
    <w:p w:rsidR="006B47BB" w:rsidRDefault="006B47BB" w:rsidP="006B47BB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腹部触诊，异物阻塞时可触及肠管内有质地坚实的团块，触压敏感；肠套叠时可触摸到敏感的粗细为正常肠管</w:t>
      </w:r>
      <w:r>
        <w:rPr>
          <w:rFonts w:hint="eastAsia"/>
        </w:rPr>
        <w:t>2</w:t>
      </w:r>
      <w:r>
        <w:rPr>
          <w:rFonts w:hint="eastAsia"/>
        </w:rPr>
        <w:t>倍左右、有弹性似香肠样质地的套叠肠段，有时可触摸到套入肠段的末端突然变细。梗阻前方肠道由于充满气体和液体而扩张增粗富有弹性，后方肠道空虚。</w:t>
      </w:r>
    </w:p>
    <w:p w:rsidR="006B47BB" w:rsidRDefault="006B47BB" w:rsidP="006B47BB">
      <w:pPr>
        <w:adjustRightInd w:val="0"/>
        <w:snapToGrid w:val="0"/>
        <w:rPr>
          <w:b/>
        </w:rPr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 </w:t>
      </w:r>
      <w:r w:rsidRPr="003D0AFE">
        <w:rPr>
          <w:rFonts w:hint="eastAsia"/>
          <w:sz w:val="24"/>
        </w:rPr>
        <w:t>三、诊断</w:t>
      </w:r>
    </w:p>
    <w:p w:rsidR="006B47BB" w:rsidRDefault="006B47BB" w:rsidP="006B47BB">
      <w:pPr>
        <w:adjustRightInd w:val="0"/>
        <w:snapToGrid w:val="0"/>
        <w:ind w:firstLineChars="200" w:firstLine="420"/>
      </w:pPr>
      <w:r>
        <w:rPr>
          <w:rFonts w:hint="eastAsia"/>
        </w:rPr>
        <w:t>根据病史、临床症状及腹部触诊可建立诊断。腹部紧张可施行浅麻醉或注射氯丙嗪以利于检查。</w:t>
      </w:r>
    </w:p>
    <w:p w:rsidR="006B47BB" w:rsidRDefault="006B47BB" w:rsidP="006B47BB">
      <w:pPr>
        <w:adjustRightInd w:val="0"/>
        <w:snapToGrid w:val="0"/>
      </w:pPr>
      <w:r>
        <w:rPr>
          <w:rFonts w:hint="eastAsia"/>
        </w:rPr>
        <w:t xml:space="preserve">   </w:t>
      </w:r>
      <w:r w:rsidRPr="003D0AFE">
        <w:rPr>
          <w:rFonts w:hint="eastAsia"/>
        </w:rPr>
        <w:t xml:space="preserve"> 1</w:t>
      </w:r>
      <w:r w:rsidRPr="003D0AFE">
        <w:rPr>
          <w:rFonts w:hint="eastAsia"/>
        </w:rPr>
        <w:t>．</w:t>
      </w:r>
      <w:r w:rsidRPr="003D0AFE">
        <w:rPr>
          <w:rFonts w:hint="eastAsia"/>
        </w:rPr>
        <w:t>X</w:t>
      </w:r>
      <w:r w:rsidRPr="003D0AFE">
        <w:rPr>
          <w:rFonts w:hint="eastAsia"/>
        </w:rPr>
        <w:t>线检查</w:t>
      </w:r>
      <w:r>
        <w:rPr>
          <w:rFonts w:hint="eastAsia"/>
          <w:b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阻塞前部肠管扩张，有特征性气体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。站立位时，可见液体与气体之间的水平线，</w:t>
      </w:r>
      <w:proofErr w:type="gramStart"/>
      <w:r>
        <w:rPr>
          <w:rFonts w:hint="eastAsia"/>
        </w:rPr>
        <w:t>阻塞部</w:t>
      </w:r>
      <w:proofErr w:type="gramEnd"/>
      <w:r>
        <w:rPr>
          <w:rFonts w:hint="eastAsia"/>
        </w:rPr>
        <w:t>以下的肠道呈空虚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。肠套叠可见</w:t>
      </w:r>
      <w:r>
        <w:rPr>
          <w:rFonts w:hint="eastAsia"/>
        </w:rPr>
        <w:t>2</w:t>
      </w:r>
      <w:r>
        <w:rPr>
          <w:rFonts w:hint="eastAsia"/>
        </w:rPr>
        <w:t>倍肠管粗细的圆筒状软组织阴影，严重时，套叠部的肠壁间有气体阴影或出现双层结构。见图</w:t>
      </w:r>
      <w:r>
        <w:rPr>
          <w:rFonts w:hint="eastAsia"/>
        </w:rPr>
        <w:t>2-4-5</w:t>
      </w:r>
      <w:r>
        <w:rPr>
          <w:rFonts w:hint="eastAsia"/>
        </w:rPr>
        <w:t>。</w:t>
      </w:r>
    </w:p>
    <w:p w:rsidR="006B47BB" w:rsidRDefault="006B47BB" w:rsidP="006B47BB">
      <w:pPr>
        <w:adjustRightInd w:val="0"/>
        <w:snapToGrid w:val="0"/>
        <w:ind w:firstLine="420"/>
      </w:pPr>
      <w:r w:rsidRPr="003D0AFE">
        <w:rPr>
          <w:rFonts w:hint="eastAsia"/>
        </w:rPr>
        <w:t>2</w:t>
      </w:r>
      <w:r w:rsidRPr="003D0AFE">
        <w:rPr>
          <w:rFonts w:hint="eastAsia"/>
        </w:rPr>
        <w:t>．肠道造影</w:t>
      </w:r>
      <w:r>
        <w:rPr>
          <w:rFonts w:hint="eastAsia"/>
        </w:rPr>
        <w:t xml:space="preserve">  </w:t>
      </w:r>
      <w:r>
        <w:rPr>
          <w:rFonts w:hint="eastAsia"/>
        </w:rPr>
        <w:t>投服钡剂或发泡剂后，肠道造影可确定阻塞部位。</w:t>
      </w:r>
    </w:p>
    <w:p w:rsidR="006B47BB" w:rsidRDefault="006B47BB" w:rsidP="006B47BB">
      <w:pPr>
        <w:adjustRightInd w:val="0"/>
        <w:snapToGrid w:val="0"/>
        <w:ind w:firstLine="420"/>
      </w:pPr>
      <w:r w:rsidRPr="003D0AFE">
        <w:rPr>
          <w:rFonts w:hint="eastAsia"/>
        </w:rPr>
        <w:t>3</w:t>
      </w:r>
      <w:r w:rsidRPr="003D0AFE">
        <w:rPr>
          <w:rFonts w:hint="eastAsia"/>
        </w:rPr>
        <w:t>．剖腹探查</w:t>
      </w:r>
      <w:r>
        <w:rPr>
          <w:rFonts w:hint="eastAsia"/>
        </w:rPr>
        <w:t xml:space="preserve">  </w:t>
      </w:r>
      <w:r>
        <w:rPr>
          <w:rFonts w:hint="eastAsia"/>
        </w:rPr>
        <w:t>必要时进行剖腹探查，以便及时治疗。</w:t>
      </w:r>
    </w:p>
    <w:p w:rsidR="006B47BB" w:rsidRPr="00B475AC" w:rsidRDefault="006B47BB" w:rsidP="006B47BB">
      <w:pPr>
        <w:adjustRightInd w:val="0"/>
        <w:snapToGrid w:val="0"/>
        <w:ind w:firstLine="420"/>
      </w:pPr>
    </w:p>
    <w:p w:rsidR="006B47BB" w:rsidRPr="00B475AC" w:rsidRDefault="006B47BB" w:rsidP="006B47BB">
      <w:pPr>
        <w:ind w:firstLineChars="600" w:firstLine="1260"/>
        <w:rPr>
          <w:b/>
        </w:rPr>
      </w:pPr>
      <w:r>
        <w:rPr>
          <w:noProof/>
        </w:rPr>
        <w:lastRenderedPageBreak/>
        <w:drawing>
          <wp:inline distT="0" distB="0" distL="0" distR="0" wp14:anchorId="157891C7" wp14:editId="4D7D3457">
            <wp:extent cx="3424555" cy="2105025"/>
            <wp:effectExtent l="0" t="0" r="4445" b="9525"/>
            <wp:docPr id="6" name="图片 6" descr="http://p1.itc.cn/images03/20200531/4459a508cd8b40cfa1e2a38e9d88b29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http://p1.itc.cn/images03/20200531/4459a508cd8b40cfa1e2a38e9d88b29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89" t="8130" b="14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55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7BB" w:rsidRDefault="006B47BB" w:rsidP="006B47BB">
      <w:pPr>
        <w:ind w:firstLineChars="1100" w:firstLine="2310"/>
      </w:pPr>
      <w:r>
        <w:rPr>
          <w:rFonts w:hint="eastAsia"/>
        </w:rPr>
        <w:t>图</w:t>
      </w:r>
      <w:r>
        <w:rPr>
          <w:rFonts w:hint="eastAsia"/>
        </w:rPr>
        <w:t xml:space="preserve">2-4-5  </w:t>
      </w:r>
      <w:r>
        <w:rPr>
          <w:rFonts w:hint="eastAsia"/>
        </w:rPr>
        <w:t>犬小肠梗阻</w:t>
      </w:r>
      <w:r>
        <w:rPr>
          <w:rFonts w:hint="eastAsia"/>
        </w:rPr>
        <w:t>X</w:t>
      </w:r>
      <w:r>
        <w:rPr>
          <w:rFonts w:hint="eastAsia"/>
        </w:rPr>
        <w:t>线检查</w:t>
      </w:r>
    </w:p>
    <w:p w:rsidR="006B47BB" w:rsidRPr="00B85004" w:rsidRDefault="006B47BB" w:rsidP="006B47BB">
      <w:pPr>
        <w:adjustRightInd w:val="0"/>
        <w:snapToGrid w:val="0"/>
        <w:ind w:firstLine="420"/>
      </w:pPr>
    </w:p>
    <w:p w:rsidR="006B47BB" w:rsidRDefault="006B47BB" w:rsidP="006B47BB">
      <w:pPr>
        <w:adjustRightInd w:val="0"/>
        <w:snapToGrid w:val="0"/>
        <w:rPr>
          <w:b/>
        </w:rPr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 </w:t>
      </w:r>
      <w:r w:rsidRPr="003D0AFE">
        <w:rPr>
          <w:rFonts w:hint="eastAsia"/>
          <w:sz w:val="24"/>
        </w:rPr>
        <w:t>四、治疗</w:t>
      </w:r>
    </w:p>
    <w:p w:rsidR="006B47BB" w:rsidRDefault="006B47BB" w:rsidP="006B47BB">
      <w:pPr>
        <w:adjustRightInd w:val="0"/>
        <w:snapToGrid w:val="0"/>
      </w:pPr>
      <w:r>
        <w:rPr>
          <w:rFonts w:hint="eastAsia"/>
        </w:rPr>
        <w:t xml:space="preserve">  </w:t>
      </w:r>
      <w:r w:rsidRPr="003D0AFE">
        <w:rPr>
          <w:rFonts w:hint="eastAsia"/>
        </w:rPr>
        <w:t xml:space="preserve">  1</w:t>
      </w:r>
      <w:r w:rsidRPr="003D0AFE">
        <w:rPr>
          <w:rFonts w:hint="eastAsia"/>
        </w:rPr>
        <w:t>．手术疗法</w:t>
      </w:r>
      <w:r>
        <w:rPr>
          <w:rFonts w:hint="eastAsia"/>
        </w:rPr>
        <w:t xml:space="preserve">  </w:t>
      </w:r>
      <w:r>
        <w:rPr>
          <w:rFonts w:hint="eastAsia"/>
        </w:rPr>
        <w:t>立即进行外科手术治疗，并采取补充体液和电解质、调整酸碱平衡、应用广谱抗菌素控制感染等对症治疗措施。肠道切开</w:t>
      </w:r>
      <w:r>
        <w:rPr>
          <w:rFonts w:hint="eastAsia"/>
        </w:rPr>
        <w:t xml:space="preserve"> (</w:t>
      </w:r>
      <w:r>
        <w:rPr>
          <w:rFonts w:hint="eastAsia"/>
        </w:rPr>
        <w:t>切除</w:t>
      </w:r>
      <w:r>
        <w:rPr>
          <w:rFonts w:hint="eastAsia"/>
        </w:rPr>
        <w:t>)</w:t>
      </w:r>
      <w:r>
        <w:rPr>
          <w:rFonts w:hint="eastAsia"/>
        </w:rPr>
        <w:t>病例，术后前</w:t>
      </w:r>
      <w:r>
        <w:rPr>
          <w:rFonts w:hint="eastAsia"/>
        </w:rPr>
        <w:t>3d</w:t>
      </w:r>
      <w:r>
        <w:rPr>
          <w:rFonts w:hint="eastAsia"/>
        </w:rPr>
        <w:t>禁食禁水非常重要。</w:t>
      </w:r>
    </w:p>
    <w:p w:rsidR="006B47BB" w:rsidRDefault="006B47BB" w:rsidP="006B47BB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3D0AFE">
        <w:rPr>
          <w:rFonts w:hint="eastAsia"/>
        </w:rPr>
        <w:t>2</w:t>
      </w:r>
      <w:r w:rsidRPr="003D0AFE">
        <w:rPr>
          <w:rFonts w:hint="eastAsia"/>
        </w:rPr>
        <w:t>．保守疗法</w:t>
      </w:r>
      <w:r>
        <w:rPr>
          <w:rFonts w:hint="eastAsia"/>
        </w:rPr>
        <w:t xml:space="preserve">  </w:t>
      </w:r>
      <w:r>
        <w:rPr>
          <w:rFonts w:hint="eastAsia"/>
        </w:rPr>
        <w:t>肠套叠初期可试用温肥皂水灌肠；有时用止痛药和麻醉药，可使初期肠套叠自然复位。亦可采用腹壁触诊整复：一只手握住套叠部肠管的前端往前牵引，另一只手从套入肠段的断端往前轻轻挤压，可望复位。</w:t>
      </w:r>
    </w:p>
    <w:p w:rsidR="006B47BB" w:rsidRDefault="006B47BB" w:rsidP="006B47BB">
      <w:pPr>
        <w:adjustRightInd w:val="0"/>
        <w:snapToGrid w:val="0"/>
      </w:pPr>
    </w:p>
    <w:p w:rsidR="004F7CA5" w:rsidRPr="006B47BB" w:rsidRDefault="004F7CA5">
      <w:bookmarkStart w:id="0" w:name="_GoBack"/>
      <w:bookmarkEnd w:id="0"/>
    </w:p>
    <w:sectPr w:rsidR="004F7CA5" w:rsidRPr="006B4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7BB"/>
    <w:rsid w:val="004F7CA5"/>
    <w:rsid w:val="006B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47B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B47B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47B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B47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2021-01-28T03:46:00Z</dcterms:created>
  <dcterms:modified xsi:type="dcterms:W3CDTF">2021-01-28T03:47:00Z</dcterms:modified>
</cp:coreProperties>
</file>